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EEE14" w14:textId="28ACA392" w:rsidR="00CA108F" w:rsidRDefault="00D13620" w:rsidP="00BD24D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D13620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CÓDIGO DE VALIDACIÓN DEL FRAMEWORK </w:t>
      </w:r>
    </w:p>
    <w:p w14:paraId="76F8B249" w14:textId="454C2951" w:rsidR="00A30B91" w:rsidRDefault="00A30B91" w:rsidP="00BD24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A30B91">
        <w:rPr>
          <w:rFonts w:ascii="Times New Roman" w:hAnsi="Times New Roman" w:cs="Times New Roman"/>
          <w:sz w:val="24"/>
          <w:szCs w:val="24"/>
          <w:lang w:val="es-ES"/>
        </w:rPr>
        <w:drawing>
          <wp:inline distT="0" distB="0" distL="0" distR="0" wp14:anchorId="15D9EAA9" wp14:editId="640C0DE3">
            <wp:extent cx="5235394" cy="4663844"/>
            <wp:effectExtent l="0" t="0" r="3810" b="3810"/>
            <wp:docPr id="9382357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23573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5394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2DDA4" w14:textId="41D6E6CA" w:rsidR="00A30B91" w:rsidRDefault="00A30B91" w:rsidP="00BD24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A30B91">
        <w:rPr>
          <w:rFonts w:ascii="Times New Roman" w:hAnsi="Times New Roman" w:cs="Times New Roman"/>
          <w:sz w:val="24"/>
          <w:szCs w:val="24"/>
          <w:lang w:val="es-ES"/>
        </w:rPr>
        <w:drawing>
          <wp:inline distT="0" distB="0" distL="0" distR="0" wp14:anchorId="6C60A0B5" wp14:editId="52022AFA">
            <wp:extent cx="6447079" cy="6378493"/>
            <wp:effectExtent l="0" t="0" r="0" b="3810"/>
            <wp:docPr id="14306991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69919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47079" cy="637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AB3B9" w14:textId="0FFA1BC6" w:rsidR="00A30B91" w:rsidRDefault="00A30B91" w:rsidP="00BD24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A30B91">
        <w:rPr>
          <w:rFonts w:ascii="Times New Roman" w:hAnsi="Times New Roman" w:cs="Times New Roman"/>
          <w:sz w:val="24"/>
          <w:szCs w:val="24"/>
          <w:lang w:val="es-ES"/>
        </w:rPr>
        <w:lastRenderedPageBreak/>
        <w:drawing>
          <wp:inline distT="0" distB="0" distL="0" distR="0" wp14:anchorId="09082891" wp14:editId="1908E78B">
            <wp:extent cx="6637595" cy="6462320"/>
            <wp:effectExtent l="0" t="0" r="0" b="0"/>
            <wp:docPr id="21313591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35911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7595" cy="646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EF3D2" w14:textId="4F0279B6" w:rsidR="00A30B91" w:rsidRDefault="00A30B91" w:rsidP="00BD24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A30B91">
        <w:rPr>
          <w:rFonts w:ascii="Times New Roman" w:hAnsi="Times New Roman" w:cs="Times New Roman"/>
          <w:sz w:val="24"/>
          <w:szCs w:val="24"/>
          <w:lang w:val="es-ES"/>
        </w:rPr>
        <w:drawing>
          <wp:inline distT="0" distB="0" distL="0" distR="0" wp14:anchorId="2D040AFE" wp14:editId="5FEC856A">
            <wp:extent cx="6858000" cy="4119880"/>
            <wp:effectExtent l="0" t="0" r="0" b="0"/>
            <wp:docPr id="18959074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90740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11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57D83" w14:textId="2226F225" w:rsidR="00A30B91" w:rsidRDefault="00A30B91" w:rsidP="00BD24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A30B91">
        <w:rPr>
          <w:rFonts w:ascii="Times New Roman" w:hAnsi="Times New Roman" w:cs="Times New Roman"/>
          <w:sz w:val="24"/>
          <w:szCs w:val="24"/>
          <w:lang w:val="es-ES"/>
        </w:rPr>
        <w:lastRenderedPageBreak/>
        <w:drawing>
          <wp:inline distT="0" distB="0" distL="0" distR="0" wp14:anchorId="4B242EFC" wp14:editId="5EF795FC">
            <wp:extent cx="6858000" cy="4632960"/>
            <wp:effectExtent l="0" t="0" r="0" b="0"/>
            <wp:docPr id="11586435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6435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63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DC475" w14:textId="48FE5761" w:rsidR="00A30B91" w:rsidRDefault="00A30B91" w:rsidP="00BD24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A30B91">
        <w:rPr>
          <w:rFonts w:ascii="Times New Roman" w:hAnsi="Times New Roman" w:cs="Times New Roman"/>
          <w:sz w:val="24"/>
          <w:szCs w:val="24"/>
          <w:lang w:val="es-ES"/>
        </w:rPr>
        <w:drawing>
          <wp:inline distT="0" distB="0" distL="0" distR="0" wp14:anchorId="606AF994" wp14:editId="02F59EB3">
            <wp:extent cx="6096528" cy="1577477"/>
            <wp:effectExtent l="0" t="0" r="0" b="3810"/>
            <wp:docPr id="2198057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0572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528" cy="157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50B98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Segoe UI Emoji" w:hAnsi="Segoe UI Emoji" w:cs="Segoe UI Emoji"/>
          <w:sz w:val="24"/>
          <w:szCs w:val="24"/>
        </w:rPr>
        <w:t>✅</w:t>
      </w:r>
      <w:r w:rsidRPr="00A30B91">
        <w:rPr>
          <w:rFonts w:ascii="Times New Roman" w:hAnsi="Times New Roman" w:cs="Times New Roman"/>
          <w:sz w:val="24"/>
          <w:szCs w:val="24"/>
        </w:rPr>
        <w:t xml:space="preserve"> Entorno configurado. Iniciando validación del Framework...</w:t>
      </w:r>
    </w:p>
    <w:p w14:paraId="456AA2D5" w14:textId="77777777" w:rsid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Segoe UI Emoji" w:hAnsi="Segoe UI Emoji" w:cs="Segoe UI Emoji"/>
          <w:sz w:val="24"/>
          <w:szCs w:val="24"/>
        </w:rPr>
        <w:t>✅</w:t>
      </w:r>
      <w:r w:rsidRPr="00A30B91">
        <w:rPr>
          <w:rFonts w:ascii="Times New Roman" w:hAnsi="Times New Roman" w:cs="Times New Roman"/>
          <w:sz w:val="24"/>
          <w:szCs w:val="24"/>
        </w:rPr>
        <w:t xml:space="preserve"> Datos sintéticos generados y cargados en el 'Risk Data Warehouse'.</w:t>
      </w:r>
    </w:p>
    <w:p w14:paraId="15139979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15999B" w14:textId="77777777" w:rsid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--- [FASE IV] SUB-MOTOR DE INTELIGENCIA DE ENTORNO (NLP) ---</w:t>
      </w:r>
    </w:p>
    <w:p w14:paraId="34B9F0D3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336"/>
        <w:gridCol w:w="4006"/>
        <w:gridCol w:w="1443"/>
        <w:gridCol w:w="2071"/>
        <w:gridCol w:w="2944"/>
      </w:tblGrid>
      <w:tr w:rsidR="00A30B91" w:rsidRPr="00A30B91" w14:paraId="08D00C33" w14:textId="77777777" w:rsidTr="00A30B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8B2AB66" w14:textId="77777777" w:rsidR="00A30B91" w:rsidRPr="00A30B91" w:rsidRDefault="00A30B91" w:rsidP="00A30B9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9662499" w14:textId="77777777" w:rsidR="00A30B91" w:rsidRPr="00A30B91" w:rsidRDefault="00A30B91" w:rsidP="00A30B9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Noticia</w:t>
            </w:r>
          </w:p>
        </w:tc>
        <w:tc>
          <w:tcPr>
            <w:tcW w:w="0" w:type="auto"/>
            <w:vAlign w:val="center"/>
            <w:hideMark/>
          </w:tcPr>
          <w:p w14:paraId="7E96D26D" w14:textId="77777777" w:rsidR="00A30B91" w:rsidRPr="00A30B91" w:rsidRDefault="00A30B91" w:rsidP="00A30B9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Sentimiento</w:t>
            </w:r>
          </w:p>
        </w:tc>
        <w:tc>
          <w:tcPr>
            <w:tcW w:w="0" w:type="auto"/>
            <w:vAlign w:val="center"/>
            <w:hideMark/>
          </w:tcPr>
          <w:p w14:paraId="7B139F6C" w14:textId="77777777" w:rsidR="00A30B91" w:rsidRPr="00A30B91" w:rsidRDefault="00A30B91" w:rsidP="00A30B9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NIVEL_ALERTA</w:t>
            </w:r>
          </w:p>
        </w:tc>
        <w:tc>
          <w:tcPr>
            <w:tcW w:w="0" w:type="auto"/>
            <w:vAlign w:val="center"/>
            <w:hideMark/>
          </w:tcPr>
          <w:p w14:paraId="3AD7EDF1" w14:textId="77777777" w:rsidR="00A30B91" w:rsidRPr="00A30B91" w:rsidRDefault="00A30B91" w:rsidP="00A30B9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ACCION_GERENCIAL</w:t>
            </w:r>
          </w:p>
        </w:tc>
      </w:tr>
      <w:tr w:rsidR="00A30B91" w:rsidRPr="00A30B91" w14:paraId="5CDFD95C" w14:textId="77777777" w:rsidTr="00A30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070A53E" w14:textId="77777777" w:rsidR="00A30B91" w:rsidRPr="00A30B91" w:rsidRDefault="00A30B91" w:rsidP="00A30B9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C801583" w14:textId="799E6B1A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El MinSalud anuncia nueva reforma que podrí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8C62234" w14:textId="77777777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-0.8</w:t>
            </w:r>
          </w:p>
        </w:tc>
        <w:tc>
          <w:tcPr>
            <w:tcW w:w="0" w:type="auto"/>
            <w:vAlign w:val="center"/>
            <w:hideMark/>
          </w:tcPr>
          <w:p w14:paraId="341ACFAD" w14:textId="77777777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ALTO (CRÍTICO)</w:t>
            </w:r>
          </w:p>
        </w:tc>
        <w:tc>
          <w:tcPr>
            <w:tcW w:w="0" w:type="auto"/>
            <w:vAlign w:val="center"/>
            <w:hideMark/>
          </w:tcPr>
          <w:p w14:paraId="3691698B" w14:textId="77777777" w:rsid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 xml:space="preserve">MITIGACIÓN INMEDIATA </w:t>
            </w:r>
          </w:p>
          <w:p w14:paraId="039DEED3" w14:textId="4D7FB00B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(Plan de Contingencia)</w:t>
            </w:r>
          </w:p>
        </w:tc>
      </w:tr>
      <w:tr w:rsidR="00A30B91" w:rsidRPr="00A30B91" w14:paraId="6BCF92F2" w14:textId="77777777" w:rsidTr="00A30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2A28DEB" w14:textId="77777777" w:rsidR="00A30B91" w:rsidRPr="00A30B91" w:rsidRDefault="00A30B91" w:rsidP="00A30B9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2B2EA4" w14:textId="77777777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Protestas y bloqueos afectan la vía al llano, ...</w:t>
            </w:r>
          </w:p>
        </w:tc>
        <w:tc>
          <w:tcPr>
            <w:tcW w:w="0" w:type="auto"/>
            <w:vAlign w:val="center"/>
            <w:hideMark/>
          </w:tcPr>
          <w:p w14:paraId="70A8FAE1" w14:textId="77777777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-0.8</w:t>
            </w:r>
          </w:p>
        </w:tc>
        <w:tc>
          <w:tcPr>
            <w:tcW w:w="0" w:type="auto"/>
            <w:vAlign w:val="center"/>
            <w:hideMark/>
          </w:tcPr>
          <w:p w14:paraId="1DAD7783" w14:textId="77777777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ALTO (CRÍTICO)</w:t>
            </w:r>
          </w:p>
        </w:tc>
        <w:tc>
          <w:tcPr>
            <w:tcW w:w="0" w:type="auto"/>
            <w:vAlign w:val="center"/>
            <w:hideMark/>
          </w:tcPr>
          <w:p w14:paraId="7D259B14" w14:textId="77777777" w:rsid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 xml:space="preserve">MITIGACIÓN INMEDIATA </w:t>
            </w:r>
          </w:p>
          <w:p w14:paraId="22CE9FA7" w14:textId="038AC148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(Plan de Contingencia)</w:t>
            </w:r>
          </w:p>
        </w:tc>
      </w:tr>
      <w:tr w:rsidR="00A30B91" w:rsidRPr="00A30B91" w14:paraId="3834952D" w14:textId="77777777" w:rsidTr="00A30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545407B" w14:textId="77777777" w:rsidR="00A30B91" w:rsidRPr="00A30B91" w:rsidRDefault="00A30B91" w:rsidP="00A30B9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CC77E2F" w14:textId="77777777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Incertidumbre en el sector salud por cambio de...</w:t>
            </w:r>
          </w:p>
        </w:tc>
        <w:tc>
          <w:tcPr>
            <w:tcW w:w="0" w:type="auto"/>
            <w:vAlign w:val="center"/>
            <w:hideMark/>
          </w:tcPr>
          <w:p w14:paraId="2C40A033" w14:textId="77777777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-0.8</w:t>
            </w:r>
          </w:p>
        </w:tc>
        <w:tc>
          <w:tcPr>
            <w:tcW w:w="0" w:type="auto"/>
            <w:vAlign w:val="center"/>
            <w:hideMark/>
          </w:tcPr>
          <w:p w14:paraId="464E972C" w14:textId="77777777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ALTO (CRÍTICO)</w:t>
            </w:r>
          </w:p>
        </w:tc>
        <w:tc>
          <w:tcPr>
            <w:tcW w:w="0" w:type="auto"/>
            <w:vAlign w:val="center"/>
            <w:hideMark/>
          </w:tcPr>
          <w:p w14:paraId="7A090B69" w14:textId="77777777" w:rsid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 xml:space="preserve">MITIGACIÓN INMEDIATA </w:t>
            </w:r>
          </w:p>
          <w:p w14:paraId="500A5A3C" w14:textId="26BB49C0" w:rsidR="00A30B91" w:rsidRPr="00A30B91" w:rsidRDefault="00A30B91" w:rsidP="00A30B9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(Plan de Contingencia)</w:t>
            </w:r>
          </w:p>
        </w:tc>
      </w:tr>
      <w:tr w:rsidR="00A30B91" w:rsidRPr="00A30B91" w14:paraId="258054E2" w14:textId="77777777" w:rsidTr="00A30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44BAFF8" w14:textId="77777777" w:rsidR="00A30B91" w:rsidRPr="00A30B91" w:rsidRDefault="00A30B91" w:rsidP="00A30B9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6AAA803" w14:textId="77777777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Escasez de insumos médicos preocupa a gremios ...</w:t>
            </w:r>
          </w:p>
        </w:tc>
        <w:tc>
          <w:tcPr>
            <w:tcW w:w="0" w:type="auto"/>
            <w:vAlign w:val="center"/>
            <w:hideMark/>
          </w:tcPr>
          <w:p w14:paraId="0BFC8303" w14:textId="77777777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-0.8</w:t>
            </w:r>
          </w:p>
        </w:tc>
        <w:tc>
          <w:tcPr>
            <w:tcW w:w="0" w:type="auto"/>
            <w:vAlign w:val="center"/>
            <w:hideMark/>
          </w:tcPr>
          <w:p w14:paraId="713AD0BF" w14:textId="77777777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ALTO (CRÍTICO)</w:t>
            </w:r>
          </w:p>
        </w:tc>
        <w:tc>
          <w:tcPr>
            <w:tcW w:w="0" w:type="auto"/>
            <w:vAlign w:val="center"/>
            <w:hideMark/>
          </w:tcPr>
          <w:p w14:paraId="6A43C751" w14:textId="77777777" w:rsid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 xml:space="preserve">MITIGACIÓN INMEDIATA </w:t>
            </w:r>
          </w:p>
          <w:p w14:paraId="7867143D" w14:textId="4807B1FB" w:rsidR="00A30B91" w:rsidRPr="00A30B91" w:rsidRDefault="00A30B91" w:rsidP="00A30B9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B91">
              <w:rPr>
                <w:rFonts w:ascii="Times New Roman" w:hAnsi="Times New Roman" w:cs="Times New Roman"/>
                <w:sz w:val="24"/>
                <w:szCs w:val="24"/>
              </w:rPr>
              <w:t>(Plan de Contingencia)</w:t>
            </w:r>
          </w:p>
        </w:tc>
      </w:tr>
    </w:tbl>
    <w:p w14:paraId="1CFB86AF" w14:textId="256F26F1" w:rsid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7672E52" w14:textId="77777777" w:rsid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997D384" w14:textId="77777777" w:rsid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6F3C5A" w14:textId="2B607166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lastRenderedPageBreak/>
        <w:t>--- [FASE IV] SUB-MOTOR PREDICTIVO (ISOLATION FOREST) ---</w:t>
      </w:r>
    </w:p>
    <w:p w14:paraId="635D05D3" w14:textId="69A86E1B" w:rsidR="00A30B91" w:rsidRDefault="00A30B91" w:rsidP="00BD24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noProof/>
        </w:rPr>
        <w:drawing>
          <wp:inline distT="0" distB="0" distL="0" distR="0" wp14:anchorId="51391BDB" wp14:editId="359B840E">
            <wp:extent cx="4472940" cy="2907826"/>
            <wp:effectExtent l="0" t="0" r="3810" b="6985"/>
            <wp:docPr id="102821402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522" cy="291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A99D5" w14:textId="77777777" w:rsidR="00A30B91" w:rsidRPr="00A30B91" w:rsidRDefault="00A30B91" w:rsidP="00A30B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Segoe UI Emoji" w:hAnsi="Segoe UI Emoji" w:cs="Segoe UI Emoji"/>
          <w:sz w:val="24"/>
          <w:szCs w:val="24"/>
        </w:rPr>
        <w:t>⚠️</w:t>
      </w:r>
      <w:r w:rsidRPr="00A30B91">
        <w:rPr>
          <w:rFonts w:ascii="Times New Roman" w:hAnsi="Times New Roman" w:cs="Times New Roman"/>
          <w:sz w:val="24"/>
          <w:szCs w:val="24"/>
        </w:rPr>
        <w:t xml:space="preserve"> ALERTA DE MANTENIMIENTO: Se detectaron 6 puntos críticos en el comportamiento del equipo.</w:t>
      </w:r>
    </w:p>
    <w:p w14:paraId="23C0E534" w14:textId="7E04A083" w:rsidR="00A30B91" w:rsidRDefault="00A30B91" w:rsidP="00A30B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--- [FASE IV] SUB-MOTOR DE PROVEEDORES (K-MEANS) ---</w:t>
      </w:r>
    </w:p>
    <w:p w14:paraId="6F21F6BE" w14:textId="1AE8F4E7" w:rsidR="00A30B91" w:rsidRDefault="00A30B91" w:rsidP="00A30B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noProof/>
        </w:rPr>
        <w:drawing>
          <wp:inline distT="0" distB="0" distL="0" distR="0" wp14:anchorId="6987D9D3" wp14:editId="07ADD4E9">
            <wp:extent cx="4869180" cy="3151893"/>
            <wp:effectExtent l="0" t="0" r="7620" b="0"/>
            <wp:docPr id="58753902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775" cy="316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FFDC5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========================================================</w:t>
      </w:r>
    </w:p>
    <w:p w14:paraId="4237567E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 xml:space="preserve">       FASE V: TABLERO DE CONTROL DE RIESGOS</w:t>
      </w:r>
    </w:p>
    <w:p w14:paraId="5FFDF723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========================================================</w:t>
      </w:r>
    </w:p>
    <w:p w14:paraId="2CFEF1FA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1. RIESGO POLÍTICO: 4 alertas críticas detectadas.</w:t>
      </w:r>
    </w:p>
    <w:p w14:paraId="4B95CBC0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 xml:space="preserve">   -&gt; Acción: Revisar liquidez ante posibles retrasos regulatorios.</w:t>
      </w:r>
    </w:p>
    <w:p w14:paraId="4CB66CFA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2. INFRAESTRUCTURA: Alerta Roja en Resonancia Magnética.</w:t>
      </w:r>
    </w:p>
    <w:p w14:paraId="0D7F7FB3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 xml:space="preserve">   -&gt; Acción: Programar técnico de mantenimiento HOY.</w:t>
      </w:r>
    </w:p>
    <w:p w14:paraId="6F52B770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3. PROVEEDORES: Segmentación completada.</w:t>
      </w:r>
    </w:p>
    <w:p w14:paraId="5354337B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 xml:space="preserve">   -&gt; Acción: Renegociar con proveedores del Clúster de bajo desempeño.</w:t>
      </w:r>
    </w:p>
    <w:p w14:paraId="3DFC98D6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========================================================</w:t>
      </w:r>
    </w:p>
    <w:p w14:paraId="1E8012A6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 xml:space="preserve">       FASE VI: RETROALIMENTACIÓN (FEEDBACK LOOP)</w:t>
      </w:r>
    </w:p>
    <w:p w14:paraId="32583A08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========================================================</w:t>
      </w:r>
    </w:p>
    <w:p w14:paraId="7DB70292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[SISTEMA]: Guardando incidentes validados (Fallas Reales vs Predichas) en BD Histórica...</w:t>
      </w:r>
    </w:p>
    <w:p w14:paraId="70EA87AF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[SISTEMA]: Ejecutando rutina de calibración de modelos...</w:t>
      </w:r>
    </w:p>
    <w:p w14:paraId="70642D19" w14:textId="77777777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B91">
        <w:rPr>
          <w:rFonts w:ascii="Times New Roman" w:hAnsi="Times New Roman" w:cs="Times New Roman"/>
          <w:sz w:val="24"/>
          <w:szCs w:val="24"/>
        </w:rPr>
        <w:t>[SISTEMA]: El modelo 'Isolation Forest' ha actualizado sus umbrales con los nuevos datos.</w:t>
      </w:r>
    </w:p>
    <w:p w14:paraId="1C5F9F62" w14:textId="4E2300E8" w:rsidR="00A30B91" w:rsidRPr="00A30B91" w:rsidRDefault="00A30B91" w:rsidP="00A30B91">
      <w:pPr>
        <w:spacing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A30B91">
        <w:rPr>
          <w:rFonts w:ascii="Segoe UI Emoji" w:hAnsi="Segoe UI Emoji" w:cs="Segoe UI Emoji"/>
          <w:sz w:val="24"/>
          <w:szCs w:val="24"/>
        </w:rPr>
        <w:t>✅</w:t>
      </w:r>
      <w:r w:rsidRPr="00A30B91">
        <w:rPr>
          <w:rFonts w:ascii="Times New Roman" w:hAnsi="Times New Roman" w:cs="Times New Roman"/>
          <w:sz w:val="24"/>
          <w:szCs w:val="24"/>
        </w:rPr>
        <w:t xml:space="preserve"> VALIDACIÓN DEL FRAMEWORK COMPLETADA EXITOSAMENTE.</w:t>
      </w:r>
    </w:p>
    <w:sectPr w:rsidR="00A30B91" w:rsidRPr="00A30B91" w:rsidSect="00A30B91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748"/>
    <w:multiLevelType w:val="multilevel"/>
    <w:tmpl w:val="291A2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9E5944"/>
    <w:multiLevelType w:val="multilevel"/>
    <w:tmpl w:val="C0DA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343A1"/>
    <w:multiLevelType w:val="multilevel"/>
    <w:tmpl w:val="534A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9D387F"/>
    <w:multiLevelType w:val="multilevel"/>
    <w:tmpl w:val="488E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2401106">
    <w:abstractNumId w:val="2"/>
  </w:num>
  <w:num w:numId="2" w16cid:durableId="1149060163">
    <w:abstractNumId w:val="3"/>
  </w:num>
  <w:num w:numId="3" w16cid:durableId="336738040">
    <w:abstractNumId w:val="0"/>
  </w:num>
  <w:num w:numId="4" w16cid:durableId="579679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620"/>
    <w:rsid w:val="000E57C2"/>
    <w:rsid w:val="00173E49"/>
    <w:rsid w:val="003576BC"/>
    <w:rsid w:val="007859D4"/>
    <w:rsid w:val="00A30B91"/>
    <w:rsid w:val="00B41163"/>
    <w:rsid w:val="00BD24DD"/>
    <w:rsid w:val="00CA108F"/>
    <w:rsid w:val="00D1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6A69"/>
  <w15:chartTrackingRefBased/>
  <w15:docId w15:val="{67721ED8-F01F-42F5-A48D-0716CF89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136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36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36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36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36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36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36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36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36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136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136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36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362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1362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136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1362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136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136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36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13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36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136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36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1362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1362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1362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36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1362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362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BD24D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D24DD"/>
    <w:rPr>
      <w:color w:val="605E5C"/>
      <w:shd w:val="clear" w:color="auto" w:fill="E1DFDD"/>
    </w:rPr>
  </w:style>
  <w:style w:type="table" w:styleId="Tablanormal1">
    <w:name w:val="Plain Table 1"/>
    <w:basedOn w:val="Tablanormal"/>
    <w:uiPriority w:val="41"/>
    <w:rsid w:val="00A30B9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A30B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293</Words>
  <Characters>1634</Characters>
  <Application>Microsoft Office Word</Application>
  <DocSecurity>0</DocSecurity>
  <Lines>86</Lines>
  <Paragraphs>83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Lorena Rangel Granados</dc:creator>
  <cp:keywords/>
  <dc:description/>
  <cp:lastModifiedBy>Magda Lorena Rangel Granados</cp:lastModifiedBy>
  <cp:revision>3</cp:revision>
  <dcterms:created xsi:type="dcterms:W3CDTF">2025-12-10T14:53:00Z</dcterms:created>
  <dcterms:modified xsi:type="dcterms:W3CDTF">2026-05-11T22:25:00Z</dcterms:modified>
</cp:coreProperties>
</file>